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CAE1" w14:textId="77777777" w:rsidR="00DE1A68" w:rsidRPr="00DE1A68" w:rsidRDefault="00DE1A68" w:rsidP="00DE1A68">
      <w:r w:rsidRPr="00DE1A68">
        <w:t>Do you have some ideas you'd like to see implemented for the Honors College? Then consider running for one of these offices:</w:t>
      </w:r>
      <w:r w:rsidRPr="00DE1A68">
        <w:br/>
      </w:r>
      <w:r w:rsidRPr="00DE1A68">
        <w:br/>
      </w:r>
      <w:r w:rsidRPr="00DE1A68">
        <w:rPr>
          <w:b/>
          <w:bCs/>
        </w:rPr>
        <w:t xml:space="preserve">The duties of the </w:t>
      </w:r>
      <w:r w:rsidRPr="00DE1A68">
        <w:rPr>
          <w:b/>
          <w:bCs/>
          <w:highlight w:val="yellow"/>
        </w:rPr>
        <w:t>President</w:t>
      </w:r>
      <w:r w:rsidRPr="00DE1A68">
        <w:rPr>
          <w:b/>
          <w:bCs/>
        </w:rPr>
        <w:t xml:space="preserve"> shall include:</w:t>
      </w:r>
      <w:r w:rsidRPr="00DE1A68">
        <w:br/>
        <w:t>REQUIREMENT: Must have held a leadership position before.</w:t>
      </w:r>
      <w:r w:rsidRPr="00DE1A68">
        <w:br/>
        <w:t>● serving as the organization's official representative for communicating with SGA and UMBC staff</w:t>
      </w:r>
      <w:r w:rsidRPr="00DE1A68">
        <w:br/>
        <w:t>● scheduling and presiding all general body and Executive Board meetings</w:t>
      </w:r>
      <w:r w:rsidRPr="00DE1A68">
        <w:br/>
        <w:t>● overseeing all committees</w:t>
      </w:r>
      <w:r w:rsidRPr="00DE1A68">
        <w:br/>
        <w:t>● checking-in with other organization members</w:t>
      </w:r>
      <w:r w:rsidRPr="00DE1A68">
        <w:br/>
      </w:r>
      <w:r w:rsidRPr="00DE1A68">
        <w:br/>
      </w:r>
      <w:r w:rsidRPr="00DE1A68">
        <w:rPr>
          <w:b/>
          <w:bCs/>
        </w:rPr>
        <w:t xml:space="preserve">The duties of the </w:t>
      </w:r>
      <w:r w:rsidRPr="00DE1A68">
        <w:rPr>
          <w:b/>
          <w:bCs/>
          <w:highlight w:val="yellow"/>
        </w:rPr>
        <w:t>Internal Vice-President (I-VP</w:t>
      </w:r>
      <w:r w:rsidRPr="00DE1A68">
        <w:rPr>
          <w:b/>
          <w:bCs/>
        </w:rPr>
        <w:t>) shall include:</w:t>
      </w:r>
      <w:r w:rsidRPr="00DE1A68">
        <w:rPr>
          <w:b/>
          <w:bCs/>
        </w:rPr>
        <w:br/>
      </w:r>
      <w:r w:rsidRPr="00DE1A68">
        <w:t>● ensuring membership cohesion through member feedback and group activities</w:t>
      </w:r>
      <w:r w:rsidRPr="00DE1A68">
        <w:br/>
        <w:t>● coordinating membership development through leadership development opportunities</w:t>
      </w:r>
      <w:r w:rsidRPr="00DE1A68">
        <w:br/>
        <w:t>● assisting the President in overseeing all committees</w:t>
      </w:r>
      <w:r w:rsidRPr="00DE1A68">
        <w:br/>
        <w:t>● assisting the President in checking-in with other organization members</w:t>
      </w:r>
      <w:r w:rsidRPr="00DE1A68">
        <w:br/>
        <w:t>● assuming the role of President in the event of the President's absence or incapacity</w:t>
      </w:r>
      <w:r w:rsidRPr="00DE1A68">
        <w:br/>
      </w:r>
      <w:r w:rsidRPr="00DE1A68">
        <w:br/>
      </w:r>
      <w:r w:rsidRPr="00DE1A68">
        <w:rPr>
          <w:b/>
          <w:bCs/>
        </w:rPr>
        <w:t xml:space="preserve">The duties of the </w:t>
      </w:r>
      <w:r w:rsidRPr="00DE1A68">
        <w:rPr>
          <w:b/>
          <w:bCs/>
          <w:highlight w:val="yellow"/>
        </w:rPr>
        <w:t>External Vice-President (E-VP)</w:t>
      </w:r>
      <w:r w:rsidRPr="00DE1A68">
        <w:rPr>
          <w:b/>
          <w:bCs/>
        </w:rPr>
        <w:t xml:space="preserve"> shall include:</w:t>
      </w:r>
      <w:r w:rsidRPr="00DE1A68">
        <w:br/>
        <w:t>● managing public affairs and public relations</w:t>
      </w:r>
      <w:r w:rsidRPr="00DE1A68">
        <w:br/>
        <w:t>● serving as the liaison to other student organizations for collaborative events and projects</w:t>
      </w:r>
      <w:r w:rsidRPr="00DE1A68">
        <w:br/>
        <w:t>● assisting Executive Board members as needed</w:t>
      </w:r>
      <w:r w:rsidRPr="00DE1A68">
        <w:br/>
      </w:r>
      <w:r w:rsidRPr="00DE1A68">
        <w:br/>
      </w:r>
      <w:r w:rsidRPr="00DE1A68">
        <w:rPr>
          <w:b/>
          <w:bCs/>
        </w:rPr>
        <w:t xml:space="preserve">The duties of the </w:t>
      </w:r>
      <w:r w:rsidRPr="00DE1A68">
        <w:rPr>
          <w:b/>
          <w:bCs/>
          <w:highlight w:val="yellow"/>
        </w:rPr>
        <w:t>Treasurer</w:t>
      </w:r>
      <w:r w:rsidRPr="00DE1A68">
        <w:rPr>
          <w:b/>
          <w:bCs/>
        </w:rPr>
        <w:t xml:space="preserve"> shall include:</w:t>
      </w:r>
      <w:r w:rsidRPr="00DE1A68">
        <w:br/>
        <w:t>● managing the organization's funds and ensuring compliance with all financial rules and guidelines</w:t>
      </w:r>
      <w:r w:rsidRPr="00DE1A68">
        <w:br/>
        <w:t>● managing fundraising events and projects</w:t>
      </w:r>
      <w:r w:rsidRPr="00DE1A68">
        <w:br/>
        <w:t>● providing budget summaries at meetings, as needed</w:t>
      </w:r>
      <w:r w:rsidRPr="00DE1A68">
        <w:br/>
      </w:r>
      <w:r w:rsidRPr="00DE1A68">
        <w:br/>
      </w:r>
      <w:r w:rsidRPr="00DE1A68">
        <w:rPr>
          <w:b/>
          <w:bCs/>
        </w:rPr>
        <w:t xml:space="preserve">The duties of the </w:t>
      </w:r>
      <w:r w:rsidRPr="00DE1A68">
        <w:rPr>
          <w:b/>
          <w:bCs/>
          <w:highlight w:val="yellow"/>
        </w:rPr>
        <w:t>Secretary</w:t>
      </w:r>
      <w:r w:rsidRPr="00DE1A68">
        <w:rPr>
          <w:b/>
          <w:bCs/>
        </w:rPr>
        <w:t xml:space="preserve"> shall include:</w:t>
      </w:r>
      <w:r w:rsidRPr="00DE1A68">
        <w:br/>
        <w:t>● recording and archiving information from meetings and activities, including notes and images</w:t>
      </w:r>
      <w:r w:rsidRPr="00DE1A68">
        <w:br/>
        <w:t>● maintaining and updating all social media accounts (Instagram and Facebook) and website</w:t>
      </w:r>
      <w:r w:rsidRPr="00DE1A68">
        <w:br/>
        <w:t>● regularly checking the HCC email and HCC Feedback Form</w:t>
      </w:r>
      <w:r w:rsidRPr="00DE1A68">
        <w:br/>
      </w:r>
      <w:r w:rsidRPr="00DE1A68">
        <w:br/>
      </w:r>
      <w:r w:rsidRPr="00DE1A68">
        <w:rPr>
          <w:b/>
          <w:bCs/>
        </w:rPr>
        <w:t>In order to appear on the ballot, please send Dr. Oakes (</w:t>
      </w:r>
      <w:hyperlink r:id="rId4" w:tgtFrame="_blank" w:history="1">
        <w:r w:rsidRPr="00DE1A68">
          <w:rPr>
            <w:rStyle w:val="Hyperlink"/>
          </w:rPr>
          <w:t>juloakes@umbc.edu</w:t>
        </w:r>
      </w:hyperlink>
      <w:r w:rsidRPr="00DE1A68">
        <w:rPr>
          <w:b/>
          <w:bCs/>
        </w:rPr>
        <w:t>) no more than a paragraph explaining why you are a good candidate for the office by Tuesday, May 10th, by 11:59 pm. </w:t>
      </w:r>
      <w:r w:rsidRPr="00DE1A68">
        <w:t>I will then gather all the candidates' information and open the voting on Wednesday, May 11th. </w:t>
      </w:r>
      <w:r w:rsidRPr="00DE1A68">
        <w:rPr>
          <w:i/>
          <w:iCs/>
        </w:rPr>
        <w:t>You ARE allowed to run for more than one position, but you need to submit separate paragraphs.</w:t>
      </w:r>
      <w:r w:rsidRPr="00DE1A68">
        <w:br/>
      </w:r>
      <w:r w:rsidRPr="00DE1A68">
        <w:br/>
        <w:t>Thank you, and let's keep the HCC going strong!</w:t>
      </w:r>
    </w:p>
    <w:p w14:paraId="494F0C8F" w14:textId="77777777" w:rsidR="009D68DF" w:rsidRDefault="009D68DF"/>
    <w:sectPr w:rsidR="009D6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68"/>
    <w:rsid w:val="009D68DF"/>
    <w:rsid w:val="00DE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D45C7"/>
  <w15:chartTrackingRefBased/>
  <w15:docId w15:val="{54F8FAB0-E631-6247-8680-CA94F625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1A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oakes@umb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Oakes</dc:creator>
  <cp:keywords/>
  <dc:description/>
  <cp:lastModifiedBy>Julie Oakes</cp:lastModifiedBy>
  <cp:revision>1</cp:revision>
  <dcterms:created xsi:type="dcterms:W3CDTF">2022-05-09T15:01:00Z</dcterms:created>
  <dcterms:modified xsi:type="dcterms:W3CDTF">2022-05-09T15:03:00Z</dcterms:modified>
</cp:coreProperties>
</file>