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0E" w:rsidRDefault="00C1700E" w:rsidP="00C1700E">
      <w:pPr>
        <w:widowControl w:val="0"/>
        <w:spacing w:line="273" w:lineRule="auto"/>
        <w:ind w:left="2160"/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2509520" cy="1535609"/>
            <wp:effectExtent l="0" t="0" r="5080" b="0"/>
            <wp:docPr id="1" name="Picture 3" descr="BEVI log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VI logo"/>
                    <pic:cNvPicPr preferRelativeResize="0"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73" cy="153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00E" w:rsidRDefault="003D3AD3" w:rsidP="00CC4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May=, 2017</w:t>
      </w:r>
    </w:p>
    <w:p w:rsidR="00CC4ECB" w:rsidRPr="00E65653" w:rsidRDefault="00CC4ECB" w:rsidP="00CC4ECB">
      <w:p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Internship Coordinator:  Jill Sorensen</w:t>
      </w:r>
    </w:p>
    <w:p w:rsidR="00CC4ECB" w:rsidRPr="00E65653" w:rsidRDefault="00CC4ECB" w:rsidP="00CC4ECB">
      <w:p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Classroom:  Maryland Institutions of Higher Education</w:t>
      </w:r>
    </w:p>
    <w:p w:rsidR="00CC4ECB" w:rsidRPr="00E65653" w:rsidRDefault="00CC4ECB" w:rsidP="00CC4ECB">
      <w:p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Phone:   443-514-7122</w:t>
      </w:r>
    </w:p>
    <w:p w:rsidR="00CC4ECB" w:rsidRPr="00E65653" w:rsidRDefault="00CC4ECB" w:rsidP="00CC4ECB">
      <w:p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E-mail: jatsorensen@gmail.com</w:t>
      </w:r>
    </w:p>
    <w:p w:rsidR="00CC4ECB" w:rsidRPr="00E65653" w:rsidRDefault="00CC4ECB" w:rsidP="00CC4ECB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65653">
        <w:rPr>
          <w:rFonts w:ascii="Times New Roman" w:hAnsi="Times New Roman"/>
          <w:b/>
          <w:color w:val="000000"/>
          <w:sz w:val="24"/>
          <w:szCs w:val="24"/>
          <w:u w:val="single"/>
        </w:rPr>
        <w:t>EVEP Internship Description</w:t>
      </w:r>
    </w:p>
    <w:p w:rsidR="00CC4ECB" w:rsidRPr="00E65653" w:rsidRDefault="00CC4ECB" w:rsidP="00CC4ECB">
      <w:p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BEVI</w:t>
      </w:r>
      <w:r w:rsidR="00C1700E">
        <w:rPr>
          <w:rFonts w:ascii="Times New Roman" w:hAnsi="Times New Roman"/>
          <w:sz w:val="24"/>
          <w:szCs w:val="24"/>
        </w:rPr>
        <w:t>, the Baltimore-Washington Electric Vehicle Initiative, is a non-profit focused on electric vehicle education and outreach.  BEVI is</w:t>
      </w:r>
      <w:r w:rsidRPr="00E65653">
        <w:rPr>
          <w:rFonts w:ascii="Times New Roman" w:hAnsi="Times New Roman"/>
          <w:sz w:val="24"/>
          <w:szCs w:val="24"/>
        </w:rPr>
        <w:t xml:space="preserve"> looking for summer interns to advance </w:t>
      </w:r>
      <w:r w:rsidR="00C1700E">
        <w:rPr>
          <w:rFonts w:ascii="Times New Roman" w:hAnsi="Times New Roman"/>
          <w:sz w:val="24"/>
          <w:szCs w:val="24"/>
        </w:rPr>
        <w:t xml:space="preserve">our mission by joining our </w:t>
      </w:r>
      <w:r w:rsidR="003D3AD3">
        <w:rPr>
          <w:rFonts w:ascii="Times New Roman" w:hAnsi="Times New Roman"/>
          <w:sz w:val="24"/>
          <w:szCs w:val="24"/>
        </w:rPr>
        <w:t>2017</w:t>
      </w:r>
      <w:r w:rsidRPr="00E65653">
        <w:rPr>
          <w:rFonts w:ascii="Times New Roman" w:hAnsi="Times New Roman"/>
          <w:sz w:val="24"/>
          <w:szCs w:val="24"/>
        </w:rPr>
        <w:t xml:space="preserve"> summer electric vehicle education program (EV</w:t>
      </w:r>
      <w:r w:rsidR="003D3AD3">
        <w:rPr>
          <w:rFonts w:ascii="Times New Roman" w:hAnsi="Times New Roman"/>
          <w:sz w:val="24"/>
          <w:szCs w:val="24"/>
        </w:rPr>
        <w:t>EP).  The objectives of the 2017</w:t>
      </w:r>
      <w:r w:rsidRPr="00E65653">
        <w:rPr>
          <w:rFonts w:ascii="Times New Roman" w:hAnsi="Times New Roman"/>
          <w:sz w:val="24"/>
          <w:szCs w:val="24"/>
        </w:rPr>
        <w:t xml:space="preserve"> EVEP </w:t>
      </w:r>
      <w:r w:rsidR="004259F9">
        <w:rPr>
          <w:rFonts w:ascii="Times New Roman" w:hAnsi="Times New Roman"/>
          <w:sz w:val="24"/>
          <w:szCs w:val="24"/>
        </w:rPr>
        <w:t>are to engage</w:t>
      </w:r>
      <w:r w:rsidR="00E65653" w:rsidRPr="00E65653">
        <w:rPr>
          <w:rFonts w:ascii="Times New Roman" w:hAnsi="Times New Roman"/>
          <w:sz w:val="24"/>
          <w:szCs w:val="24"/>
        </w:rPr>
        <w:t xml:space="preserve"> </w:t>
      </w:r>
      <w:r w:rsidRPr="00E65653">
        <w:rPr>
          <w:rFonts w:ascii="Times New Roman" w:hAnsi="Times New Roman"/>
          <w:sz w:val="24"/>
          <w:szCs w:val="24"/>
        </w:rPr>
        <w:t xml:space="preserve">interns </w:t>
      </w:r>
      <w:r w:rsidR="004259F9">
        <w:rPr>
          <w:rFonts w:ascii="Times New Roman" w:hAnsi="Times New Roman"/>
          <w:sz w:val="24"/>
          <w:szCs w:val="24"/>
        </w:rPr>
        <w:t xml:space="preserve">who will work from the </w:t>
      </w:r>
      <w:r w:rsidRPr="00E65653">
        <w:rPr>
          <w:rFonts w:ascii="Times New Roman" w:hAnsi="Times New Roman"/>
          <w:sz w:val="24"/>
          <w:szCs w:val="24"/>
        </w:rPr>
        <w:t>UMBC</w:t>
      </w:r>
      <w:r w:rsidR="00C1700E">
        <w:rPr>
          <w:rFonts w:ascii="Times New Roman" w:hAnsi="Times New Roman"/>
          <w:sz w:val="24"/>
          <w:szCs w:val="24"/>
        </w:rPr>
        <w:t xml:space="preserve"> </w:t>
      </w:r>
      <w:r w:rsidR="004259F9">
        <w:rPr>
          <w:rFonts w:ascii="Times New Roman" w:hAnsi="Times New Roman"/>
          <w:sz w:val="24"/>
          <w:szCs w:val="24"/>
        </w:rPr>
        <w:t>campus on continuing EV education and outreach, with a special focus on supporting and improving the existing marylandEV.org website and related social media feeds, workplace charging, and urban plan</w:t>
      </w:r>
      <w:r w:rsidR="003D3AD3">
        <w:rPr>
          <w:rFonts w:ascii="Times New Roman" w:hAnsi="Times New Roman"/>
          <w:sz w:val="24"/>
          <w:szCs w:val="24"/>
        </w:rPr>
        <w:t xml:space="preserve">ning for the emergence of </w:t>
      </w:r>
      <w:r w:rsidR="004259F9">
        <w:rPr>
          <w:rFonts w:ascii="Times New Roman" w:hAnsi="Times New Roman"/>
          <w:sz w:val="24"/>
          <w:szCs w:val="24"/>
        </w:rPr>
        <w:t>EV</w:t>
      </w:r>
      <w:r w:rsidR="003D3AD3">
        <w:rPr>
          <w:rFonts w:ascii="Times New Roman" w:hAnsi="Times New Roman"/>
          <w:sz w:val="24"/>
          <w:szCs w:val="24"/>
        </w:rPr>
        <w:t xml:space="preserve"> mobility</w:t>
      </w:r>
      <w:r w:rsidRPr="00E65653">
        <w:rPr>
          <w:rFonts w:ascii="Times New Roman" w:hAnsi="Times New Roman"/>
          <w:sz w:val="24"/>
          <w:szCs w:val="24"/>
        </w:rPr>
        <w:t xml:space="preserve">.  EVEP interns will be expected to develop a summer electric vehicle work plan with </w:t>
      </w:r>
      <w:r w:rsidR="004259F9">
        <w:rPr>
          <w:rFonts w:ascii="Times New Roman" w:hAnsi="Times New Roman"/>
          <w:sz w:val="24"/>
          <w:szCs w:val="24"/>
        </w:rPr>
        <w:t>supervision from BEVI. The work plan will target</w:t>
      </w:r>
      <w:r w:rsidR="003D3AD3">
        <w:rPr>
          <w:rFonts w:ascii="Times New Roman" w:hAnsi="Times New Roman"/>
          <w:sz w:val="24"/>
          <w:szCs w:val="24"/>
        </w:rPr>
        <w:t xml:space="preserve"> the core objectives of the 2017</w:t>
      </w:r>
      <w:r w:rsidRPr="00E65653">
        <w:rPr>
          <w:rFonts w:ascii="Times New Roman" w:hAnsi="Times New Roman"/>
          <w:sz w:val="24"/>
          <w:szCs w:val="24"/>
        </w:rPr>
        <w:t xml:space="preserve"> EVEP Program, namely these:</w:t>
      </w:r>
    </w:p>
    <w:p w:rsidR="00CC4ECB" w:rsidRPr="00E65653" w:rsidRDefault="004259F9" w:rsidP="00CC4EC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Improve the content on and user interface of the </w:t>
      </w:r>
      <w:r w:rsidR="00CC4ECB" w:rsidRPr="00E65653">
        <w:rPr>
          <w:rFonts w:ascii="Times New Roman" w:hAnsi="Times New Roman"/>
          <w:sz w:val="24"/>
          <w:szCs w:val="24"/>
        </w:rPr>
        <w:t>Statewide electric vehicle website</w:t>
      </w:r>
      <w:r>
        <w:rPr>
          <w:rFonts w:ascii="Times New Roman" w:hAnsi="Times New Roman"/>
          <w:sz w:val="24"/>
          <w:szCs w:val="24"/>
        </w:rPr>
        <w:t>, marylandEV.org,</w:t>
      </w:r>
      <w:r w:rsidR="00CC4ECB" w:rsidRPr="00E65653">
        <w:rPr>
          <w:rFonts w:ascii="Times New Roman" w:hAnsi="Times New Roman"/>
          <w:sz w:val="24"/>
          <w:szCs w:val="24"/>
        </w:rPr>
        <w:t xml:space="preserve"> in collabor</w:t>
      </w:r>
      <w:r>
        <w:rPr>
          <w:rFonts w:ascii="Times New Roman" w:hAnsi="Times New Roman"/>
          <w:sz w:val="24"/>
          <w:szCs w:val="24"/>
        </w:rPr>
        <w:t>ation with BEVI, UMBC and EV stakeholders, including institutions of higher education, local utilities</w:t>
      </w:r>
      <w:r w:rsidR="00CC4ECB" w:rsidRPr="00E656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state agencies and industry;</w:t>
      </w:r>
    </w:p>
    <w:p w:rsidR="00CC4ECB" w:rsidRPr="00E65653" w:rsidRDefault="00CC4ECB" w:rsidP="00CC4EC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65653">
        <w:rPr>
          <w:rFonts w:ascii="Times New Roman" w:hAnsi="Times New Roman"/>
          <w:sz w:val="24"/>
          <w:szCs w:val="24"/>
        </w:rPr>
        <w:t>Engage social media and plan related communication campaigns</w:t>
      </w:r>
      <w:r w:rsidR="004259F9">
        <w:rPr>
          <w:rFonts w:ascii="Times New Roman" w:hAnsi="Times New Roman"/>
          <w:sz w:val="24"/>
          <w:szCs w:val="24"/>
        </w:rPr>
        <w:t>, particularly for workplace charging outreach,</w:t>
      </w:r>
      <w:r w:rsidRPr="00E65653">
        <w:rPr>
          <w:rFonts w:ascii="Times New Roman" w:hAnsi="Times New Roman"/>
          <w:sz w:val="24"/>
          <w:szCs w:val="24"/>
        </w:rPr>
        <w:t xml:space="preserve"> </w:t>
      </w:r>
      <w:r w:rsidR="004259F9">
        <w:rPr>
          <w:rFonts w:ascii="Times New Roman" w:hAnsi="Times New Roman"/>
          <w:sz w:val="24"/>
          <w:szCs w:val="24"/>
        </w:rPr>
        <w:t>for the purpose</w:t>
      </w:r>
      <w:r w:rsidRPr="00E65653">
        <w:rPr>
          <w:rFonts w:ascii="Times New Roman" w:hAnsi="Times New Roman"/>
          <w:sz w:val="24"/>
          <w:szCs w:val="24"/>
        </w:rPr>
        <w:t xml:space="preserve"> of maximizing education, outreach and idea exchange concerning electric vehicles; and</w:t>
      </w:r>
    </w:p>
    <w:p w:rsidR="00CC4ECB" w:rsidRPr="00E65653" w:rsidRDefault="003D3AD3" w:rsidP="00CC4ECB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Create three EV videos to help educate and promote EV adoption and use in Maryland</w:t>
      </w:r>
      <w:r w:rsidR="00CC4ECB" w:rsidRPr="00E65653">
        <w:rPr>
          <w:rFonts w:ascii="Times New Roman" w:hAnsi="Times New Roman"/>
          <w:sz w:val="24"/>
          <w:szCs w:val="24"/>
        </w:rPr>
        <w:t>.</w:t>
      </w:r>
    </w:p>
    <w:p w:rsidR="00CC4ECB" w:rsidRPr="00E65653" w:rsidRDefault="00C1700E" w:rsidP="00CC4E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C4ECB" w:rsidRPr="00E65653">
        <w:rPr>
          <w:rFonts w:ascii="Times New Roman" w:hAnsi="Times New Roman"/>
          <w:sz w:val="24"/>
          <w:szCs w:val="24"/>
        </w:rPr>
        <w:t>stipend of $2,500 will be provided to participants on a schedule and terms agreed upon between the student and their respective host institution.   Work hours and attendance will be 9:00 a.m. to 3:00 p.m. Monday through Thursday.  Students will be responsible for getting to and from internship meetin</w:t>
      </w:r>
      <w:r w:rsidR="004259F9">
        <w:rPr>
          <w:rFonts w:ascii="Times New Roman" w:hAnsi="Times New Roman"/>
          <w:sz w:val="24"/>
          <w:szCs w:val="24"/>
        </w:rPr>
        <w:t>g locations, which will be based at</w:t>
      </w:r>
      <w:r w:rsidR="00CC4ECB" w:rsidRPr="00E65653">
        <w:rPr>
          <w:rFonts w:ascii="Times New Roman" w:hAnsi="Times New Roman"/>
          <w:sz w:val="24"/>
          <w:szCs w:val="24"/>
        </w:rPr>
        <w:t xml:space="preserve"> UMBC, </w:t>
      </w:r>
      <w:r w:rsidR="004259F9">
        <w:rPr>
          <w:rFonts w:ascii="Times New Roman" w:hAnsi="Times New Roman"/>
          <w:sz w:val="24"/>
          <w:szCs w:val="24"/>
        </w:rPr>
        <w:t xml:space="preserve">but may change depending upon special local EV education outings or events. </w:t>
      </w:r>
      <w:r w:rsidR="00CC4ECB" w:rsidRPr="00E65653">
        <w:rPr>
          <w:rFonts w:ascii="Times New Roman" w:hAnsi="Times New Roman"/>
          <w:sz w:val="24"/>
          <w:szCs w:val="24"/>
        </w:rPr>
        <w:t>Accommodations will be made as needed for various summer schedules, doctors appointments, etc.</w:t>
      </w:r>
    </w:p>
    <w:p w:rsidR="00CC4ECB" w:rsidRPr="00E65653" w:rsidRDefault="00CC4ECB" w:rsidP="00CC4ECB">
      <w:pPr>
        <w:pStyle w:val="NormalWeb"/>
        <w:shd w:val="clear" w:color="auto" w:fill="F8FCFF"/>
        <w:rPr>
          <w:b/>
          <w:u w:val="single"/>
          <w:lang w:val="en"/>
        </w:rPr>
      </w:pPr>
      <w:r w:rsidRPr="00E65653">
        <w:rPr>
          <w:b/>
          <w:u w:val="single"/>
          <w:lang w:val="en"/>
        </w:rPr>
        <w:t>Internship Objectives</w:t>
      </w:r>
      <w:r w:rsidR="004259F9">
        <w:rPr>
          <w:b/>
          <w:u w:val="single"/>
          <w:lang w:val="en"/>
        </w:rPr>
        <w:t xml:space="preserve"> and Internship Skills Sought</w:t>
      </w:r>
    </w:p>
    <w:p w:rsidR="004259F9" w:rsidRPr="004259F9" w:rsidRDefault="00CC4ECB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 w:rsidRPr="00E65653">
        <w:rPr>
          <w:rFonts w:ascii="Times New Roman" w:hAnsi="Times New Roman"/>
          <w:sz w:val="24"/>
          <w:szCs w:val="24"/>
          <w:lang w:val="en"/>
        </w:rPr>
        <w:t xml:space="preserve">   </w:t>
      </w:r>
      <w:r w:rsidR="004259F9">
        <w:rPr>
          <w:rFonts w:ascii="Times New Roman" w:hAnsi="Times New Roman"/>
          <w:sz w:val="24"/>
          <w:szCs w:val="24"/>
          <w:lang w:val="en"/>
        </w:rPr>
        <w:t xml:space="preserve">UI/UX: Improve marylandEV.org website with current EV eduction content, better user interface and experience. </w:t>
      </w:r>
    </w:p>
    <w:p w:rsidR="00CC4ECB" w:rsidRPr="00B91EAB" w:rsidRDefault="004259F9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 w:rsidRPr="00B91EAB">
        <w:rPr>
          <w:rFonts w:ascii="Times New Roman" w:hAnsi="Times New Roman"/>
          <w:sz w:val="24"/>
          <w:szCs w:val="24"/>
          <w:lang w:val="en"/>
        </w:rPr>
        <w:t xml:space="preserve">   Communication: </w:t>
      </w:r>
      <w:r w:rsidR="00CC4ECB" w:rsidRPr="00B91EAB">
        <w:rPr>
          <w:rFonts w:ascii="Times New Roman" w:hAnsi="Times New Roman"/>
          <w:sz w:val="24"/>
          <w:szCs w:val="24"/>
          <w:lang w:val="en"/>
        </w:rPr>
        <w:t>Develop electric vehicle educational material to help inform others about electric vehicles and EV infrastructure (where to plug in to re-fuel). Build upon core social media communication systems for community EV readiness, information, news and events</w:t>
      </w:r>
      <w:r w:rsidRPr="00B91EAB">
        <w:rPr>
          <w:rFonts w:ascii="Times New Roman" w:hAnsi="Times New Roman"/>
          <w:sz w:val="24"/>
          <w:szCs w:val="24"/>
          <w:lang w:val="en"/>
        </w:rPr>
        <w:t>.</w:t>
      </w:r>
    </w:p>
    <w:p w:rsidR="00B91EAB" w:rsidRPr="003D3AD3" w:rsidRDefault="00B91EAB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Software and data analytics: Help plan and execute smart street light pilot in West Baltimore.</w:t>
      </w:r>
    </w:p>
    <w:p w:rsidR="003D3AD3" w:rsidRPr="00B91EAB" w:rsidRDefault="003D3AD3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Videography skills</w:t>
      </w:r>
    </w:p>
    <w:p w:rsidR="00B91EAB" w:rsidRPr="00B91EAB" w:rsidRDefault="00B91EAB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Survey research: Prepare for and launch smart street light survey of stakeholders for smart street light pilot in West Baltimore</w:t>
      </w:r>
    </w:p>
    <w:p w:rsidR="00B91EAB" w:rsidRPr="00B91EAB" w:rsidRDefault="00B91EAB" w:rsidP="00CC4ECB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  Economic and financial proficiency: Evaluate monetization strategies and business models to converge IT, clean energy and clean transportation infrastructure development of the proposed B’Smart Street Light Pilot in West Baltimore.</w:t>
      </w:r>
    </w:p>
    <w:p w:rsidR="00CC4ECB" w:rsidRPr="00E65653" w:rsidRDefault="00CC4ECB" w:rsidP="00B91EAB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  <w:lang w:val="en"/>
        </w:rPr>
      </w:pPr>
    </w:p>
    <w:p w:rsidR="00CC4ECB" w:rsidRPr="00E65653" w:rsidRDefault="00CC4ECB" w:rsidP="00CC4ECB">
      <w:pPr>
        <w:rPr>
          <w:rFonts w:ascii="Times New Roman" w:hAnsi="Times New Roman"/>
          <w:b/>
          <w:sz w:val="24"/>
          <w:szCs w:val="24"/>
          <w:u w:val="single"/>
          <w:lang w:val="en"/>
        </w:rPr>
      </w:pPr>
      <w:r w:rsidRPr="00E65653">
        <w:rPr>
          <w:rFonts w:ascii="Times New Roman" w:hAnsi="Times New Roman"/>
          <w:b/>
          <w:sz w:val="24"/>
          <w:szCs w:val="24"/>
          <w:u w:val="single"/>
          <w:lang w:val="en"/>
        </w:rPr>
        <w:t>Intern Responsibilities / Attendance Policy</w:t>
      </w:r>
    </w:p>
    <w:p w:rsidR="00CC4ECB" w:rsidRPr="00E65653" w:rsidRDefault="00CC4ECB" w:rsidP="00CC4ECB">
      <w:pPr>
        <w:rPr>
          <w:rFonts w:ascii="Times New Roman" w:hAnsi="Times New Roman"/>
          <w:b/>
          <w:sz w:val="24"/>
          <w:szCs w:val="24"/>
          <w:u w:val="single"/>
          <w:lang w:val="en"/>
        </w:rPr>
      </w:pPr>
      <w:r w:rsidRPr="00E65653">
        <w:rPr>
          <w:rFonts w:ascii="Times New Roman" w:hAnsi="Times New Roman"/>
          <w:sz w:val="24"/>
          <w:szCs w:val="24"/>
          <w:lang w:val="en"/>
        </w:rPr>
        <w:t>Interns are expected to attend all weekly webinars and online communications, complete scheduled activities befor</w:t>
      </w:r>
      <w:r w:rsidR="00B91EAB">
        <w:rPr>
          <w:rFonts w:ascii="Times New Roman" w:hAnsi="Times New Roman"/>
          <w:sz w:val="24"/>
          <w:szCs w:val="24"/>
          <w:lang w:val="en"/>
        </w:rPr>
        <w:t>e they are due so that group</w:t>
      </w:r>
      <w:r w:rsidRPr="00E65653">
        <w:rPr>
          <w:rFonts w:ascii="Times New Roman" w:hAnsi="Times New Roman"/>
          <w:sz w:val="24"/>
          <w:szCs w:val="24"/>
          <w:lang w:val="en"/>
        </w:rPr>
        <w:t xml:space="preserve"> discussions will be productive, and pa</w:t>
      </w:r>
      <w:r w:rsidR="00B91EAB">
        <w:rPr>
          <w:rFonts w:ascii="Times New Roman" w:hAnsi="Times New Roman"/>
          <w:sz w:val="24"/>
          <w:szCs w:val="24"/>
          <w:lang w:val="en"/>
        </w:rPr>
        <w:t xml:space="preserve">rticipate actively during EVEP </w:t>
      </w:r>
      <w:r w:rsidRPr="00E65653">
        <w:rPr>
          <w:rFonts w:ascii="Times New Roman" w:hAnsi="Times New Roman"/>
          <w:sz w:val="24"/>
          <w:szCs w:val="24"/>
          <w:lang w:val="en"/>
        </w:rPr>
        <w:t xml:space="preserve">discussions and activities.  If an intern is unable to participate in a particular week due to outside obligations or unforeseen circumstances, then the intern is required to coordinate make-up time with their host institution. </w:t>
      </w:r>
    </w:p>
    <w:p w:rsidR="00020D8F" w:rsidRDefault="00020D8F"/>
    <w:sectPr w:rsidR="00020D8F" w:rsidSect="00020D8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F9" w:rsidRDefault="004259F9" w:rsidP="00C1700E">
      <w:pPr>
        <w:spacing w:after="0" w:line="240" w:lineRule="auto"/>
      </w:pPr>
      <w:r>
        <w:separator/>
      </w:r>
    </w:p>
  </w:endnote>
  <w:endnote w:type="continuationSeparator" w:id="0">
    <w:p w:rsidR="004259F9" w:rsidRDefault="004259F9" w:rsidP="00C1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F9" w:rsidRDefault="004259F9" w:rsidP="00C17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59F9" w:rsidRDefault="004259F9" w:rsidP="00C1700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F9" w:rsidRDefault="004259F9" w:rsidP="00C170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AD3">
      <w:rPr>
        <w:rStyle w:val="PageNumber"/>
        <w:noProof/>
      </w:rPr>
      <w:t>1</w:t>
    </w:r>
    <w:r>
      <w:rPr>
        <w:rStyle w:val="PageNumber"/>
      </w:rPr>
      <w:fldChar w:fldCharType="end"/>
    </w:r>
  </w:p>
  <w:p w:rsidR="004259F9" w:rsidRPr="00C1700E" w:rsidRDefault="004259F9" w:rsidP="00C1700E">
    <w:pPr>
      <w:pStyle w:val="Footer"/>
      <w:ind w:right="360"/>
      <w:jc w:val="center"/>
      <w:rPr>
        <w:rFonts w:ascii="Lucida Sans Unicode" w:hAnsi="Lucida Sans Unicode" w:cs="Lucida Sans Unicode"/>
        <w:b/>
        <w:color w:val="1F497D" w:themeColor="text2"/>
        <w:sz w:val="24"/>
        <w:szCs w:val="24"/>
      </w:rPr>
    </w:pPr>
    <w:r w:rsidRPr="00C1700E">
      <w:rPr>
        <w:rFonts w:ascii="Lucida Sans Unicode" w:hAnsi="Lucida Sans Unicode" w:cs="Lucida Sans Unicode"/>
        <w:b/>
        <w:color w:val="1F497D" w:themeColor="text2"/>
        <w:sz w:val="24"/>
        <w:szCs w:val="24"/>
      </w:rPr>
      <w:t>BEVI</w:t>
    </w:r>
  </w:p>
  <w:p w:rsidR="004259F9" w:rsidRPr="00C1700E" w:rsidRDefault="004259F9" w:rsidP="00C1700E">
    <w:pPr>
      <w:pStyle w:val="Footer"/>
      <w:jc w:val="center"/>
      <w:rPr>
        <w:rFonts w:ascii="Lucida Sans Unicode" w:hAnsi="Lucida Sans Unicode" w:cs="Lucida Sans Unicode"/>
        <w:color w:val="1F497D" w:themeColor="text2"/>
        <w:sz w:val="20"/>
        <w:szCs w:val="20"/>
      </w:rPr>
    </w:pPr>
    <w:r w:rsidRPr="00C1700E">
      <w:rPr>
        <w:rFonts w:ascii="Lucida Sans Unicode" w:hAnsi="Lucida Sans Unicode" w:cs="Lucida Sans Unicode"/>
        <w:color w:val="1F497D" w:themeColor="text2"/>
        <w:sz w:val="20"/>
        <w:szCs w:val="20"/>
      </w:rPr>
      <w:t>111 S. Calvert Street, Suite 2310</w:t>
    </w:r>
  </w:p>
  <w:p w:rsidR="004259F9" w:rsidRPr="00C1700E" w:rsidRDefault="004259F9" w:rsidP="00C1700E">
    <w:pPr>
      <w:pStyle w:val="Footer"/>
      <w:jc w:val="center"/>
      <w:rPr>
        <w:rFonts w:ascii="Lucida Sans Unicode" w:hAnsi="Lucida Sans Unicode" w:cs="Lucida Sans Unicode"/>
        <w:color w:val="1F497D" w:themeColor="text2"/>
        <w:sz w:val="20"/>
        <w:szCs w:val="20"/>
      </w:rPr>
    </w:pPr>
    <w:r w:rsidRPr="00C1700E">
      <w:rPr>
        <w:rFonts w:ascii="Lucida Sans Unicode" w:hAnsi="Lucida Sans Unicode" w:cs="Lucida Sans Unicode"/>
        <w:color w:val="1F497D" w:themeColor="text2"/>
        <w:sz w:val="20"/>
        <w:szCs w:val="20"/>
      </w:rPr>
      <w:t>Baltimore, MD  21210</w:t>
    </w:r>
    <w:r>
      <w:rPr>
        <w:rFonts w:ascii="Lucida Sans Unicode" w:hAnsi="Lucida Sans Unicode" w:cs="Lucida Sans Unicode"/>
        <w:color w:val="1F497D" w:themeColor="text2"/>
        <w:sz w:val="20"/>
        <w:szCs w:val="20"/>
      </w:rPr>
      <w:t xml:space="preserve">    </w:t>
    </w:r>
    <w:hyperlink r:id="rId1" w:history="1">
      <w:r w:rsidRPr="00C1700E">
        <w:rPr>
          <w:rStyle w:val="Hyperlink"/>
          <w:rFonts w:ascii="Lucida Sans Unicode" w:hAnsi="Lucida Sans Unicode" w:cs="Lucida Sans Unicode"/>
          <w:color w:val="1F497D" w:themeColor="text2"/>
          <w:sz w:val="20"/>
          <w:szCs w:val="20"/>
        </w:rPr>
        <w:t>www.marylandEV.org</w:t>
      </w:r>
    </w:hyperlink>
  </w:p>
  <w:p w:rsidR="004259F9" w:rsidRPr="00C1700E" w:rsidRDefault="004259F9" w:rsidP="00C1700E">
    <w:pPr>
      <w:pStyle w:val="Footer"/>
      <w:jc w:val="center"/>
      <w:rPr>
        <w:rFonts w:ascii="Lucida Sans Unicode" w:hAnsi="Lucida Sans Unicode" w:cs="Lucida Sans Unicode"/>
        <w:color w:val="1F497D" w:themeColor="text2"/>
        <w:sz w:val="20"/>
        <w:szCs w:val="20"/>
      </w:rPr>
    </w:pPr>
    <w:r w:rsidRPr="00C1700E">
      <w:rPr>
        <w:rFonts w:ascii="Lucida Sans Unicode" w:hAnsi="Lucida Sans Unicode" w:cs="Lucida Sans Unicode"/>
        <w:color w:val="1F497D" w:themeColor="text2"/>
        <w:sz w:val="20"/>
        <w:szCs w:val="20"/>
      </w:rPr>
      <w:t>443-514-7122; jatsorensen@gmail.com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F9" w:rsidRDefault="004259F9" w:rsidP="00C1700E">
      <w:pPr>
        <w:spacing w:after="0" w:line="240" w:lineRule="auto"/>
      </w:pPr>
      <w:r>
        <w:separator/>
      </w:r>
    </w:p>
  </w:footnote>
  <w:footnote w:type="continuationSeparator" w:id="0">
    <w:p w:rsidR="004259F9" w:rsidRDefault="004259F9" w:rsidP="00C1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4DB9"/>
    <w:multiLevelType w:val="hybridMultilevel"/>
    <w:tmpl w:val="09B00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7D1137"/>
    <w:multiLevelType w:val="hybridMultilevel"/>
    <w:tmpl w:val="2BE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CB"/>
    <w:rsid w:val="00020D8F"/>
    <w:rsid w:val="003D3AD3"/>
    <w:rsid w:val="004259F9"/>
    <w:rsid w:val="00B91EAB"/>
    <w:rsid w:val="00C1700E"/>
    <w:rsid w:val="00CC4ECB"/>
    <w:rsid w:val="00DF31FF"/>
    <w:rsid w:val="00E6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4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0E"/>
    <w:rPr>
      <w:rFonts w:ascii="Lucida Grande" w:eastAsia="Calibr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7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0E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1700E"/>
  </w:style>
  <w:style w:type="paragraph" w:styleId="Header">
    <w:name w:val="header"/>
    <w:basedOn w:val="Normal"/>
    <w:link w:val="HeaderChar"/>
    <w:uiPriority w:val="99"/>
    <w:unhideWhenUsed/>
    <w:rsid w:val="00C17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0E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7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4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0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0E"/>
    <w:rPr>
      <w:rFonts w:ascii="Lucida Grande" w:eastAsia="Calibr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7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0E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1700E"/>
  </w:style>
  <w:style w:type="paragraph" w:styleId="Header">
    <w:name w:val="header"/>
    <w:basedOn w:val="Normal"/>
    <w:link w:val="HeaderChar"/>
    <w:uiPriority w:val="99"/>
    <w:unhideWhenUsed/>
    <w:rsid w:val="00C17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00E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17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ylandE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2913</Characters>
  <Application>Microsoft Macintosh Word</Application>
  <DocSecurity>0</DocSecurity>
  <Lines>24</Lines>
  <Paragraphs>6</Paragraphs>
  <ScaleCrop>false</ScaleCrop>
  <Company>Bilyan LLC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Sorensen</dc:creator>
  <cp:keywords/>
  <dc:description/>
  <cp:lastModifiedBy>Jill Sorensen</cp:lastModifiedBy>
  <cp:revision>2</cp:revision>
  <dcterms:created xsi:type="dcterms:W3CDTF">2017-05-05T20:21:00Z</dcterms:created>
  <dcterms:modified xsi:type="dcterms:W3CDTF">2017-05-05T20:21:00Z</dcterms:modified>
</cp:coreProperties>
</file>