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F6663" w14:textId="77777777" w:rsidR="007A25E3" w:rsidRDefault="00000000">
      <w:pPr>
        <w:ind w:right="-720" w:hanging="720"/>
        <w:jc w:val="center"/>
      </w:pPr>
      <w:r>
        <w:rPr>
          <w:noProof/>
        </w:rPr>
        <w:drawing>
          <wp:inline distT="114300" distB="114300" distL="114300" distR="114300" wp14:anchorId="77FBCA4C" wp14:editId="118CBB7A">
            <wp:extent cx="5943600" cy="370162"/>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l="142" r="142"/>
                    <a:stretch>
                      <a:fillRect/>
                    </a:stretch>
                  </pic:blipFill>
                  <pic:spPr>
                    <a:xfrm>
                      <a:off x="0" y="0"/>
                      <a:ext cx="5943600" cy="370162"/>
                    </a:xfrm>
                    <a:prstGeom prst="rect">
                      <a:avLst/>
                    </a:prstGeom>
                    <a:ln/>
                  </pic:spPr>
                </pic:pic>
              </a:graphicData>
            </a:graphic>
          </wp:inline>
        </w:drawing>
      </w:r>
    </w:p>
    <w:tbl>
      <w:tblPr>
        <w:tblStyle w:val="a"/>
        <w:tblpPr w:leftFromText="180" w:rightFromText="180" w:topFromText="180" w:bottomFromText="180" w:horzAnchor="margin" w:tblpXSpec="center" w:tblpYSpec="top"/>
        <w:tblW w:w="9360" w:type="dxa"/>
        <w:tblLayout w:type="fixed"/>
        <w:tblLook w:val="0600" w:firstRow="0" w:lastRow="0" w:firstColumn="0" w:lastColumn="0" w:noHBand="1" w:noVBand="1"/>
      </w:tblPr>
      <w:tblGrid>
        <w:gridCol w:w="4680"/>
        <w:gridCol w:w="4680"/>
      </w:tblGrid>
      <w:tr w:rsidR="007A25E3" w14:paraId="696594CA" w14:textId="77777777" w:rsidTr="00333A99">
        <w:tc>
          <w:tcPr>
            <w:tcW w:w="4680" w:type="dxa"/>
          </w:tcPr>
          <w:p w14:paraId="3A67D4BC" w14:textId="77777777" w:rsidR="007A25E3" w:rsidRDefault="00000000">
            <w:pPr>
              <w:widowControl w:val="0"/>
              <w:spacing w:line="240" w:lineRule="auto"/>
              <w:rPr>
                <w:rFonts w:ascii="Lexend ExtraBold" w:eastAsia="Lexend ExtraBold" w:hAnsi="Lexend ExtraBold" w:cs="Lexend ExtraBold"/>
                <w:sz w:val="60"/>
                <w:szCs w:val="60"/>
              </w:rPr>
            </w:pPr>
            <w:r>
              <w:rPr>
                <w:rFonts w:ascii="Lexend ExtraBold" w:eastAsia="Lexend ExtraBold" w:hAnsi="Lexend ExtraBold" w:cs="Lexend ExtraBold"/>
                <w:sz w:val="60"/>
                <w:szCs w:val="60"/>
              </w:rPr>
              <w:t>Community Wellness Day</w:t>
            </w:r>
          </w:p>
          <w:p w14:paraId="3C58F1EF" w14:textId="77777777" w:rsidR="007A25E3" w:rsidRDefault="007A25E3">
            <w:pPr>
              <w:widowControl w:val="0"/>
              <w:spacing w:line="240" w:lineRule="auto"/>
              <w:rPr>
                <w:rFonts w:ascii="Lexend ExtraBold" w:eastAsia="Lexend ExtraBold" w:hAnsi="Lexend ExtraBold" w:cs="Lexend ExtraBold"/>
                <w:sz w:val="20"/>
                <w:szCs w:val="20"/>
              </w:rPr>
            </w:pPr>
          </w:p>
          <w:p w14:paraId="3B463C29" w14:textId="77777777" w:rsidR="007A25E3" w:rsidRPr="00333A99" w:rsidRDefault="00000000">
            <w:pPr>
              <w:widowControl w:val="0"/>
              <w:spacing w:line="240" w:lineRule="auto"/>
              <w:rPr>
                <w:rFonts w:ascii="Lexend ExtraLight" w:eastAsia="Lexend ExtraLight" w:hAnsi="Lexend ExtraLight" w:cs="Lexend ExtraLight"/>
                <w:sz w:val="24"/>
                <w:szCs w:val="24"/>
              </w:rPr>
            </w:pPr>
            <w:r w:rsidRPr="00333A99">
              <w:rPr>
                <w:rFonts w:ascii="Lexend ExtraLight" w:eastAsia="Lexend ExtraLight" w:hAnsi="Lexend ExtraLight" w:cs="Lexend ExtraLight"/>
                <w:sz w:val="24"/>
                <w:szCs w:val="24"/>
              </w:rPr>
              <w:t>Join us for a full day of activities to support wellness and wellbeing</w:t>
            </w:r>
          </w:p>
        </w:tc>
        <w:tc>
          <w:tcPr>
            <w:tcW w:w="4680" w:type="dxa"/>
          </w:tcPr>
          <w:p w14:paraId="107EBEAC" w14:textId="77777777" w:rsidR="007A25E3" w:rsidRDefault="00000000">
            <w:r>
              <w:rPr>
                <w:noProof/>
              </w:rPr>
              <w:drawing>
                <wp:inline distT="114300" distB="114300" distL="114300" distR="114300" wp14:anchorId="5F00E028" wp14:editId="3FA43825">
                  <wp:extent cx="2624138" cy="155863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24138" cy="1558632"/>
                          </a:xfrm>
                          <a:prstGeom prst="rect">
                            <a:avLst/>
                          </a:prstGeom>
                          <a:ln/>
                        </pic:spPr>
                      </pic:pic>
                    </a:graphicData>
                  </a:graphic>
                </wp:inline>
              </w:drawing>
            </w:r>
          </w:p>
        </w:tc>
      </w:tr>
    </w:tbl>
    <w:p w14:paraId="7909EE15" w14:textId="77777777" w:rsidR="007A25E3" w:rsidRDefault="007A25E3"/>
    <w:tbl>
      <w:tblPr>
        <w:tblStyle w:val="a0"/>
        <w:tblW w:w="9375" w:type="dxa"/>
        <w:jc w:val="center"/>
        <w:tblBorders>
          <w:top w:val="nil"/>
          <w:left w:val="nil"/>
          <w:bottom w:val="nil"/>
          <w:right w:val="nil"/>
          <w:insideH w:val="nil"/>
          <w:insideV w:val="nil"/>
        </w:tblBorders>
        <w:tblLayout w:type="fixed"/>
        <w:tblLook w:val="0600" w:firstRow="0" w:lastRow="0" w:firstColumn="0" w:lastColumn="0" w:noHBand="1" w:noVBand="1"/>
      </w:tblPr>
      <w:tblGrid>
        <w:gridCol w:w="1215"/>
        <w:gridCol w:w="2145"/>
        <w:gridCol w:w="1110"/>
        <w:gridCol w:w="4905"/>
      </w:tblGrid>
      <w:tr w:rsidR="007A25E3" w14:paraId="45C203D9" w14:textId="77777777" w:rsidTr="00333A99">
        <w:trPr>
          <w:trHeight w:val="510"/>
          <w:jc w:val="center"/>
        </w:trPr>
        <w:tc>
          <w:tcPr>
            <w:tcW w:w="9375" w:type="dxa"/>
            <w:gridSpan w:val="4"/>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14:paraId="0CFFA0A1" w14:textId="77777777" w:rsidR="007A25E3" w:rsidRDefault="00000000">
            <w:pPr>
              <w:widowControl w:val="0"/>
              <w:jc w:val="center"/>
              <w:rPr>
                <w:rFonts w:ascii="Lexend SemiBold" w:eastAsia="Lexend SemiBold" w:hAnsi="Lexend SemiBold" w:cs="Lexend SemiBold"/>
                <w:sz w:val="38"/>
                <w:szCs w:val="38"/>
              </w:rPr>
            </w:pPr>
            <w:r>
              <w:rPr>
                <w:rFonts w:ascii="Lexend SemiBold" w:eastAsia="Lexend SemiBold" w:hAnsi="Lexend SemiBold" w:cs="Lexend SemiBold"/>
                <w:sz w:val="38"/>
                <w:szCs w:val="38"/>
              </w:rPr>
              <w:t>Tuesday, April 23, 2024</w:t>
            </w:r>
          </w:p>
        </w:tc>
      </w:tr>
      <w:tr w:rsidR="007A25E3" w14:paraId="5EA59CD6" w14:textId="77777777" w:rsidTr="00333A99">
        <w:trPr>
          <w:trHeight w:val="375"/>
          <w:jc w:val="center"/>
        </w:trPr>
        <w:tc>
          <w:tcPr>
            <w:tcW w:w="121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14:paraId="3F1A80FC" w14:textId="77777777" w:rsidR="007A25E3" w:rsidRDefault="00000000">
            <w:pPr>
              <w:widowControl w:val="0"/>
              <w:rPr>
                <w:rFonts w:ascii="Lexend SemiBold" w:eastAsia="Lexend SemiBold" w:hAnsi="Lexend SemiBold" w:cs="Lexend SemiBold"/>
              </w:rPr>
            </w:pPr>
            <w:r>
              <w:rPr>
                <w:rFonts w:ascii="Lexend SemiBold" w:eastAsia="Lexend SemiBold" w:hAnsi="Lexend SemiBold" w:cs="Lexend SemiBold"/>
              </w:rPr>
              <w:t>Time</w:t>
            </w:r>
          </w:p>
        </w:tc>
        <w:tc>
          <w:tcPr>
            <w:tcW w:w="2145" w:type="dxa"/>
            <w:tcBorders>
              <w:top w:val="single" w:sz="7" w:space="0" w:color="000000"/>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76D325A0" w14:textId="77777777" w:rsidR="007A25E3" w:rsidRDefault="00000000">
            <w:pPr>
              <w:widowControl w:val="0"/>
              <w:rPr>
                <w:rFonts w:ascii="Lexend SemiBold" w:eastAsia="Lexend SemiBold" w:hAnsi="Lexend SemiBold" w:cs="Lexend SemiBold"/>
              </w:rPr>
            </w:pPr>
            <w:r>
              <w:rPr>
                <w:rFonts w:ascii="Lexend SemiBold" w:eastAsia="Lexend SemiBold" w:hAnsi="Lexend SemiBold" w:cs="Lexend SemiBold"/>
              </w:rPr>
              <w:t>Session</w:t>
            </w:r>
          </w:p>
        </w:tc>
        <w:tc>
          <w:tcPr>
            <w:tcW w:w="11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1D57626A" w14:textId="77777777" w:rsidR="007A25E3" w:rsidRDefault="00000000">
            <w:pPr>
              <w:widowControl w:val="0"/>
              <w:rPr>
                <w:rFonts w:ascii="Lexend SemiBold" w:eastAsia="Lexend SemiBold" w:hAnsi="Lexend SemiBold" w:cs="Lexend SemiBold"/>
              </w:rPr>
            </w:pPr>
            <w:r>
              <w:rPr>
                <w:rFonts w:ascii="Lexend SemiBold" w:eastAsia="Lexend SemiBold" w:hAnsi="Lexend SemiBold" w:cs="Lexend SemiBold"/>
              </w:rPr>
              <w:t>Location</w:t>
            </w:r>
          </w:p>
        </w:tc>
        <w:tc>
          <w:tcPr>
            <w:tcW w:w="4905" w:type="dxa"/>
            <w:tcBorders>
              <w:top w:val="single" w:sz="7" w:space="0" w:color="000000"/>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3C673694" w14:textId="77777777" w:rsidR="007A25E3" w:rsidRDefault="00000000">
            <w:pPr>
              <w:widowControl w:val="0"/>
              <w:rPr>
                <w:rFonts w:ascii="Lexend SemiBold" w:eastAsia="Lexend SemiBold" w:hAnsi="Lexend SemiBold" w:cs="Lexend SemiBold"/>
              </w:rPr>
            </w:pPr>
            <w:r>
              <w:rPr>
                <w:rFonts w:ascii="Lexend SemiBold" w:eastAsia="Lexend SemiBold" w:hAnsi="Lexend SemiBold" w:cs="Lexend SemiBold"/>
              </w:rPr>
              <w:t>Description</w:t>
            </w:r>
          </w:p>
        </w:tc>
      </w:tr>
      <w:tr w:rsidR="007A25E3" w14:paraId="75F18572" w14:textId="77777777" w:rsidTr="00333A99">
        <w:trPr>
          <w:trHeight w:val="570"/>
          <w:jc w:val="center"/>
        </w:trPr>
        <w:tc>
          <w:tcPr>
            <w:tcW w:w="1215"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vAlign w:val="bottom"/>
          </w:tcPr>
          <w:p w14:paraId="127EAC1D" w14:textId="77777777" w:rsidR="007A25E3" w:rsidRDefault="00000000">
            <w:pPr>
              <w:widowControl w:val="0"/>
              <w:rPr>
                <w:sz w:val="18"/>
                <w:szCs w:val="18"/>
              </w:rPr>
            </w:pPr>
            <w:r>
              <w:rPr>
                <w:sz w:val="18"/>
                <w:szCs w:val="18"/>
              </w:rPr>
              <w:t>7:15-8:05am</w:t>
            </w:r>
          </w:p>
        </w:tc>
        <w:tc>
          <w:tcPr>
            <w:tcW w:w="2145" w:type="dxa"/>
            <w:tcBorders>
              <w:top w:val="single" w:sz="7" w:space="0" w:color="000000"/>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209D9D5E" w14:textId="77777777" w:rsidR="007A25E3" w:rsidRDefault="00000000">
            <w:pPr>
              <w:widowControl w:val="0"/>
              <w:rPr>
                <w:sz w:val="18"/>
                <w:szCs w:val="18"/>
              </w:rPr>
            </w:pPr>
            <w:r>
              <w:rPr>
                <w:sz w:val="18"/>
                <w:szCs w:val="18"/>
              </w:rPr>
              <w:t>Yoga</w:t>
            </w:r>
          </w:p>
        </w:tc>
        <w:tc>
          <w:tcPr>
            <w:tcW w:w="11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vAlign w:val="bottom"/>
          </w:tcPr>
          <w:p w14:paraId="59AAE7E7" w14:textId="77777777" w:rsidR="007A25E3" w:rsidRDefault="00000000">
            <w:pPr>
              <w:widowControl w:val="0"/>
              <w:rPr>
                <w:sz w:val="18"/>
                <w:szCs w:val="18"/>
              </w:rPr>
            </w:pPr>
            <w:r>
              <w:rPr>
                <w:sz w:val="18"/>
                <w:szCs w:val="18"/>
              </w:rPr>
              <w:t>RAC 144</w:t>
            </w:r>
          </w:p>
        </w:tc>
        <w:tc>
          <w:tcPr>
            <w:tcW w:w="4905" w:type="dxa"/>
            <w:tcBorders>
              <w:top w:val="single" w:sz="7" w:space="0" w:color="000000"/>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0C8F7112" w14:textId="77777777" w:rsidR="007A25E3" w:rsidRDefault="00000000">
            <w:pPr>
              <w:widowControl w:val="0"/>
              <w:rPr>
                <w:sz w:val="18"/>
                <w:szCs w:val="18"/>
              </w:rPr>
            </w:pPr>
            <w:r>
              <w:rPr>
                <w:sz w:val="18"/>
                <w:szCs w:val="18"/>
              </w:rPr>
              <w:t>https://recreation.umbc.edu/fitness-wellness/class-schedule/class-descriptions/</w:t>
            </w:r>
          </w:p>
        </w:tc>
      </w:tr>
      <w:tr w:rsidR="007A25E3" w14:paraId="2156AAC5" w14:textId="77777777" w:rsidTr="00333A99">
        <w:trPr>
          <w:trHeight w:val="765"/>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D99524F" w14:textId="77777777" w:rsidR="007A25E3" w:rsidRDefault="00000000">
            <w:pPr>
              <w:widowControl w:val="0"/>
              <w:rPr>
                <w:sz w:val="18"/>
                <w:szCs w:val="18"/>
              </w:rPr>
            </w:pPr>
            <w:r>
              <w:rPr>
                <w:sz w:val="18"/>
                <w:szCs w:val="18"/>
              </w:rPr>
              <w:t>9:00-10:00 am</w:t>
            </w:r>
          </w:p>
        </w:tc>
        <w:tc>
          <w:tcPr>
            <w:tcW w:w="214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0DF7901F" w14:textId="77777777" w:rsidR="007A25E3" w:rsidRDefault="00000000">
            <w:pPr>
              <w:widowControl w:val="0"/>
              <w:rPr>
                <w:sz w:val="18"/>
                <w:szCs w:val="18"/>
              </w:rPr>
            </w:pPr>
            <w:r>
              <w:rPr>
                <w:sz w:val="18"/>
                <w:szCs w:val="18"/>
              </w:rPr>
              <w:t xml:space="preserve">Community Mindfulness </w:t>
            </w:r>
            <w:proofErr w:type="gramStart"/>
            <w:r>
              <w:rPr>
                <w:sz w:val="18"/>
                <w:szCs w:val="18"/>
              </w:rPr>
              <w:t>For</w:t>
            </w:r>
            <w:proofErr w:type="gramEnd"/>
            <w:r>
              <w:rPr>
                <w:sz w:val="18"/>
                <w:szCs w:val="18"/>
              </w:rPr>
              <w:t xml:space="preserve"> Mental Health</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D60AC8E" w14:textId="77777777" w:rsidR="007A25E3" w:rsidRDefault="00000000">
            <w:pPr>
              <w:widowControl w:val="0"/>
              <w:rPr>
                <w:sz w:val="18"/>
                <w:szCs w:val="18"/>
              </w:rPr>
            </w:pPr>
            <w:hyperlink r:id="rId6">
              <w:r>
                <w:rPr>
                  <w:color w:val="1155CC"/>
                  <w:sz w:val="18"/>
                  <w:szCs w:val="18"/>
                  <w:u w:val="single"/>
                </w:rPr>
                <w:t>Virtual</w:t>
              </w:r>
            </w:hyperlink>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30C8C5BD" w14:textId="77777777" w:rsidR="007A25E3" w:rsidRDefault="00000000">
            <w:pPr>
              <w:widowControl w:val="0"/>
              <w:rPr>
                <w:sz w:val="18"/>
                <w:szCs w:val="18"/>
              </w:rPr>
            </w:pPr>
            <w:r>
              <w:rPr>
                <w:sz w:val="18"/>
                <w:szCs w:val="18"/>
              </w:rPr>
              <w:t xml:space="preserve">Take a brain break and join in a community mindfulness practice with other members of our faculty and staff population. </w:t>
            </w:r>
          </w:p>
        </w:tc>
      </w:tr>
      <w:tr w:rsidR="007A25E3" w14:paraId="06F60DE6" w14:textId="77777777" w:rsidTr="00333A99">
        <w:trPr>
          <w:trHeight w:val="861"/>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4E20982" w14:textId="77777777" w:rsidR="007A25E3" w:rsidRDefault="00000000">
            <w:pPr>
              <w:widowControl w:val="0"/>
              <w:rPr>
                <w:sz w:val="18"/>
                <w:szCs w:val="18"/>
              </w:rPr>
            </w:pPr>
            <w:r>
              <w:rPr>
                <w:sz w:val="18"/>
                <w:szCs w:val="18"/>
              </w:rPr>
              <w:t>10:00-11:00 am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E936DB5" w14:textId="77777777" w:rsidR="007A25E3" w:rsidRDefault="00000000">
            <w:pPr>
              <w:widowControl w:val="0"/>
              <w:rPr>
                <w:sz w:val="18"/>
                <w:szCs w:val="18"/>
              </w:rPr>
            </w:pPr>
            <w:r>
              <w:rPr>
                <w:sz w:val="18"/>
                <w:szCs w:val="18"/>
              </w:rPr>
              <w:t xml:space="preserve">Seated Chair Massage </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8E49C69" w14:textId="77777777" w:rsidR="007A25E3" w:rsidRDefault="00000000">
            <w:pPr>
              <w:widowControl w:val="0"/>
              <w:rPr>
                <w:sz w:val="18"/>
                <w:szCs w:val="18"/>
              </w:rPr>
            </w:pPr>
            <w:r>
              <w:rPr>
                <w:sz w:val="18"/>
                <w:szCs w:val="18"/>
              </w:rPr>
              <w:t>RAC Room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355131F3" w14:textId="77777777" w:rsidR="007A25E3" w:rsidRDefault="00000000">
            <w:pPr>
              <w:widowControl w:val="0"/>
              <w:rPr>
                <w:sz w:val="18"/>
                <w:szCs w:val="18"/>
              </w:rPr>
            </w:pPr>
            <w:proofErr w:type="gramStart"/>
            <w:r>
              <w:rPr>
                <w:sz w:val="18"/>
                <w:szCs w:val="18"/>
              </w:rPr>
              <w:t>15 minute</w:t>
            </w:r>
            <w:proofErr w:type="gramEnd"/>
            <w:r>
              <w:rPr>
                <w:sz w:val="18"/>
                <w:szCs w:val="18"/>
              </w:rPr>
              <w:t xml:space="preserve"> slots offered on a first-come first-served basis. Come by the RAC lobby desk to sign up and claim your spot.</w:t>
            </w:r>
          </w:p>
        </w:tc>
      </w:tr>
      <w:tr w:rsidR="007A25E3" w14:paraId="67DCCD88" w14:textId="77777777" w:rsidTr="00333A99">
        <w:trPr>
          <w:trHeight w:val="708"/>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287FE322" w14:textId="77777777" w:rsidR="007A25E3" w:rsidRDefault="00000000">
            <w:pPr>
              <w:widowControl w:val="0"/>
              <w:rPr>
                <w:sz w:val="18"/>
                <w:szCs w:val="18"/>
              </w:rPr>
            </w:pPr>
            <w:r>
              <w:rPr>
                <w:sz w:val="18"/>
                <w:szCs w:val="18"/>
              </w:rPr>
              <w:t>11:00am-</w:t>
            </w:r>
          </w:p>
          <w:p w14:paraId="4D395A21" w14:textId="77777777" w:rsidR="007A25E3" w:rsidRDefault="00000000">
            <w:pPr>
              <w:widowControl w:val="0"/>
              <w:rPr>
                <w:sz w:val="18"/>
                <w:szCs w:val="18"/>
              </w:rPr>
            </w:pPr>
            <w:r>
              <w:rPr>
                <w:sz w:val="18"/>
                <w:szCs w:val="18"/>
              </w:rPr>
              <w:t>12:00 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C438878" w14:textId="77777777" w:rsidR="007A25E3" w:rsidRDefault="00000000">
            <w:pPr>
              <w:widowControl w:val="0"/>
              <w:rPr>
                <w:sz w:val="18"/>
                <w:szCs w:val="18"/>
              </w:rPr>
            </w:pPr>
            <w:r>
              <w:rPr>
                <w:sz w:val="18"/>
                <w:szCs w:val="18"/>
              </w:rPr>
              <w:t xml:space="preserve">Seated Chair Massage </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5D72D53" w14:textId="77777777" w:rsidR="007A25E3" w:rsidRDefault="00000000">
            <w:pPr>
              <w:widowControl w:val="0"/>
              <w:rPr>
                <w:sz w:val="18"/>
                <w:szCs w:val="18"/>
              </w:rPr>
            </w:pPr>
            <w:r>
              <w:rPr>
                <w:sz w:val="18"/>
                <w:szCs w:val="18"/>
              </w:rPr>
              <w:t>RAC Room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1AF298CE" w14:textId="77777777" w:rsidR="007A25E3" w:rsidRDefault="00000000">
            <w:pPr>
              <w:widowControl w:val="0"/>
              <w:rPr>
                <w:sz w:val="18"/>
                <w:szCs w:val="18"/>
              </w:rPr>
            </w:pPr>
            <w:proofErr w:type="gramStart"/>
            <w:r>
              <w:rPr>
                <w:sz w:val="18"/>
                <w:szCs w:val="18"/>
              </w:rPr>
              <w:t>15 minute</w:t>
            </w:r>
            <w:proofErr w:type="gramEnd"/>
            <w:r>
              <w:rPr>
                <w:sz w:val="18"/>
                <w:szCs w:val="18"/>
              </w:rPr>
              <w:t xml:space="preserve"> slots offered on a first-come first-served basis. Come by the RAC lobby desk to sign up and claim your spot.</w:t>
            </w:r>
          </w:p>
        </w:tc>
      </w:tr>
      <w:tr w:rsidR="007A25E3" w14:paraId="2B167A98" w14:textId="77777777" w:rsidTr="00333A99">
        <w:trPr>
          <w:trHeight w:val="540"/>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CC5CB2D" w14:textId="77777777" w:rsidR="007A25E3" w:rsidRDefault="00000000">
            <w:pPr>
              <w:widowControl w:val="0"/>
              <w:rPr>
                <w:sz w:val="18"/>
                <w:szCs w:val="18"/>
              </w:rPr>
            </w:pPr>
            <w:r>
              <w:rPr>
                <w:sz w:val="18"/>
                <w:szCs w:val="18"/>
              </w:rPr>
              <w:t>12:00-</w:t>
            </w:r>
          </w:p>
          <w:p w14:paraId="6B103EFC" w14:textId="77777777" w:rsidR="007A25E3" w:rsidRDefault="00000000">
            <w:pPr>
              <w:widowControl w:val="0"/>
              <w:rPr>
                <w:sz w:val="18"/>
                <w:szCs w:val="18"/>
              </w:rPr>
            </w:pPr>
            <w:r>
              <w:rPr>
                <w:sz w:val="18"/>
                <w:szCs w:val="18"/>
              </w:rPr>
              <w:t>1:00pm</w:t>
            </w:r>
          </w:p>
        </w:tc>
        <w:tc>
          <w:tcPr>
            <w:tcW w:w="214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694D27E1" w14:textId="77777777" w:rsidR="007A25E3" w:rsidRDefault="00000000">
            <w:pPr>
              <w:widowControl w:val="0"/>
              <w:rPr>
                <w:sz w:val="18"/>
                <w:szCs w:val="18"/>
              </w:rPr>
            </w:pPr>
            <w:r>
              <w:rPr>
                <w:sz w:val="18"/>
                <w:szCs w:val="18"/>
              </w:rPr>
              <w:t>Mason Jar Salad Make + Take</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FFFD6F4" w14:textId="77777777" w:rsidR="007A25E3" w:rsidRDefault="00000000">
            <w:pPr>
              <w:widowControl w:val="0"/>
              <w:rPr>
                <w:sz w:val="18"/>
                <w:szCs w:val="18"/>
              </w:rPr>
            </w:pPr>
            <w:r>
              <w:rPr>
                <w:sz w:val="18"/>
                <w:szCs w:val="18"/>
              </w:rPr>
              <w:t>RAC Room 106</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24E61DEB" w14:textId="77777777" w:rsidR="007A25E3" w:rsidRDefault="00000000">
            <w:pPr>
              <w:widowControl w:val="0"/>
              <w:rPr>
                <w:sz w:val="18"/>
                <w:szCs w:val="18"/>
              </w:rPr>
            </w:pPr>
            <w:r>
              <w:rPr>
                <w:sz w:val="18"/>
                <w:szCs w:val="18"/>
              </w:rPr>
              <w:t>Join UMBC Nutritionist, Adam Sachs, for a first-come, first-served DIY wellness lunch.</w:t>
            </w:r>
          </w:p>
        </w:tc>
      </w:tr>
      <w:tr w:rsidR="007A25E3" w14:paraId="002D3658" w14:textId="77777777" w:rsidTr="00333A99">
        <w:trPr>
          <w:trHeight w:val="240"/>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869D1DE" w14:textId="77777777" w:rsidR="007A25E3" w:rsidRDefault="00000000">
            <w:pPr>
              <w:widowControl w:val="0"/>
              <w:rPr>
                <w:sz w:val="18"/>
                <w:szCs w:val="18"/>
              </w:rPr>
            </w:pPr>
            <w:r>
              <w:rPr>
                <w:sz w:val="18"/>
                <w:szCs w:val="18"/>
              </w:rPr>
              <w:t>12:15-</w:t>
            </w:r>
          </w:p>
          <w:p w14:paraId="2EA4F16A" w14:textId="77777777" w:rsidR="007A25E3" w:rsidRDefault="00000000">
            <w:pPr>
              <w:widowControl w:val="0"/>
              <w:rPr>
                <w:sz w:val="18"/>
                <w:szCs w:val="18"/>
              </w:rPr>
            </w:pPr>
            <w:r>
              <w:rPr>
                <w:sz w:val="18"/>
                <w:szCs w:val="18"/>
              </w:rPr>
              <w:t>12:45 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8CE3917" w14:textId="77777777" w:rsidR="007A25E3" w:rsidRDefault="00000000">
            <w:pPr>
              <w:widowControl w:val="0"/>
              <w:rPr>
                <w:sz w:val="18"/>
                <w:szCs w:val="18"/>
              </w:rPr>
            </w:pPr>
            <w:r>
              <w:rPr>
                <w:sz w:val="18"/>
                <w:szCs w:val="18"/>
              </w:rPr>
              <w:t>Basic Strength</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A70E911" w14:textId="77777777" w:rsidR="007A25E3" w:rsidRDefault="00000000">
            <w:pPr>
              <w:widowControl w:val="0"/>
              <w:rPr>
                <w:sz w:val="18"/>
                <w:szCs w:val="18"/>
              </w:rPr>
            </w:pPr>
            <w:r>
              <w:rPr>
                <w:sz w:val="18"/>
                <w:szCs w:val="18"/>
              </w:rPr>
              <w:t>RAC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08AA167C" w14:textId="77777777" w:rsidR="007A25E3" w:rsidRDefault="00000000">
            <w:pPr>
              <w:widowControl w:val="0"/>
              <w:rPr>
                <w:sz w:val="18"/>
                <w:szCs w:val="18"/>
              </w:rPr>
            </w:pPr>
            <w:r>
              <w:rPr>
                <w:sz w:val="18"/>
                <w:szCs w:val="18"/>
              </w:rPr>
              <w:t>https://recreation.umbc.edu/fitness-wellness/class-schedule/class-descriptions/</w:t>
            </w:r>
          </w:p>
        </w:tc>
      </w:tr>
      <w:tr w:rsidR="007A25E3" w14:paraId="5AAB9E46" w14:textId="77777777" w:rsidTr="00333A99">
        <w:trPr>
          <w:trHeight w:val="933"/>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18A7049" w14:textId="77777777" w:rsidR="007A25E3" w:rsidRDefault="00000000">
            <w:pPr>
              <w:widowControl w:val="0"/>
              <w:rPr>
                <w:sz w:val="18"/>
                <w:szCs w:val="18"/>
              </w:rPr>
            </w:pPr>
            <w:r>
              <w:rPr>
                <w:sz w:val="18"/>
                <w:szCs w:val="18"/>
              </w:rPr>
              <w:t>1:00-2:00pm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70281B5" w14:textId="77777777" w:rsidR="007A25E3" w:rsidRDefault="00000000">
            <w:pPr>
              <w:widowControl w:val="0"/>
              <w:rPr>
                <w:sz w:val="18"/>
                <w:szCs w:val="18"/>
              </w:rPr>
            </w:pPr>
            <w:r>
              <w:rPr>
                <w:sz w:val="18"/>
                <w:szCs w:val="18"/>
              </w:rPr>
              <w:t>Stress-A Way of Life or a Fact of Life?</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636AECE" w14:textId="77777777" w:rsidR="007A25E3" w:rsidRDefault="00000000">
            <w:pPr>
              <w:widowControl w:val="0"/>
              <w:rPr>
                <w:sz w:val="18"/>
                <w:szCs w:val="18"/>
              </w:rPr>
            </w:pPr>
            <w:hyperlink r:id="rId7">
              <w:r>
                <w:rPr>
                  <w:color w:val="1155CC"/>
                  <w:sz w:val="18"/>
                  <w:szCs w:val="18"/>
                  <w:u w:val="single"/>
                </w:rPr>
                <w:t>Virtual</w:t>
              </w:r>
            </w:hyperlink>
          </w:p>
        </w:tc>
        <w:tc>
          <w:tcPr>
            <w:tcW w:w="490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vAlign w:val="bottom"/>
          </w:tcPr>
          <w:p w14:paraId="0ADCFB91" w14:textId="77777777" w:rsidR="007A25E3" w:rsidRDefault="00000000">
            <w:pPr>
              <w:widowControl w:val="0"/>
              <w:rPr>
                <w:sz w:val="18"/>
                <w:szCs w:val="18"/>
              </w:rPr>
            </w:pPr>
            <w:r>
              <w:rPr>
                <w:sz w:val="18"/>
                <w:szCs w:val="18"/>
              </w:rPr>
              <w:t>Stress affects everybody, but the effects don’t have to be damaging. In this EAP webinar learn coping techniques that will help you harness the positive effects of stress without the negative consequences.</w:t>
            </w:r>
          </w:p>
        </w:tc>
      </w:tr>
      <w:tr w:rsidR="007A25E3" w14:paraId="4B2501B5" w14:textId="77777777" w:rsidTr="00333A99">
        <w:trPr>
          <w:trHeight w:val="600"/>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4E3D0E7" w14:textId="77777777" w:rsidR="007A25E3" w:rsidRDefault="00000000">
            <w:pPr>
              <w:widowControl w:val="0"/>
              <w:rPr>
                <w:sz w:val="18"/>
                <w:szCs w:val="18"/>
              </w:rPr>
            </w:pPr>
            <w:r>
              <w:rPr>
                <w:sz w:val="18"/>
                <w:szCs w:val="18"/>
              </w:rPr>
              <w:t>2:00-3:00pm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2D1EFDB" w14:textId="4A1A5008" w:rsidR="007A25E3" w:rsidRDefault="00000000">
            <w:pPr>
              <w:widowControl w:val="0"/>
              <w:rPr>
                <w:sz w:val="18"/>
                <w:szCs w:val="18"/>
              </w:rPr>
            </w:pPr>
            <w:r>
              <w:rPr>
                <w:sz w:val="18"/>
                <w:szCs w:val="18"/>
              </w:rPr>
              <w:t xml:space="preserve">Acupuncture </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3AEB7867" w14:textId="77777777" w:rsidR="007A25E3" w:rsidRDefault="00000000">
            <w:pPr>
              <w:widowControl w:val="0"/>
              <w:rPr>
                <w:sz w:val="18"/>
                <w:szCs w:val="18"/>
              </w:rPr>
            </w:pPr>
            <w:r>
              <w:rPr>
                <w:sz w:val="18"/>
                <w:szCs w:val="18"/>
              </w:rPr>
              <w:t>RAC Room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7676EB12" w14:textId="77777777" w:rsidR="007A25E3" w:rsidRDefault="00000000">
            <w:pPr>
              <w:widowControl w:val="0"/>
              <w:rPr>
                <w:sz w:val="18"/>
                <w:szCs w:val="18"/>
              </w:rPr>
            </w:pPr>
            <w:proofErr w:type="gramStart"/>
            <w:r>
              <w:rPr>
                <w:sz w:val="18"/>
                <w:szCs w:val="18"/>
              </w:rPr>
              <w:t>15 minute</w:t>
            </w:r>
            <w:proofErr w:type="gramEnd"/>
            <w:r>
              <w:rPr>
                <w:sz w:val="18"/>
                <w:szCs w:val="18"/>
              </w:rPr>
              <w:t xml:space="preserve"> slots offered on a first-come first-served basis. Come by the RAC lobby desk to sign up and claim your spot!</w:t>
            </w:r>
          </w:p>
        </w:tc>
      </w:tr>
      <w:tr w:rsidR="007A25E3" w14:paraId="7600B33D" w14:textId="77777777" w:rsidTr="00333A99">
        <w:trPr>
          <w:trHeight w:val="645"/>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5BF5372" w14:textId="77777777" w:rsidR="007A25E3" w:rsidRDefault="00000000">
            <w:pPr>
              <w:widowControl w:val="0"/>
              <w:rPr>
                <w:sz w:val="18"/>
                <w:szCs w:val="18"/>
              </w:rPr>
            </w:pPr>
            <w:r>
              <w:rPr>
                <w:sz w:val="18"/>
                <w:szCs w:val="18"/>
              </w:rPr>
              <w:t>5:00-6:00pm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7F11C52" w14:textId="77777777" w:rsidR="007A25E3" w:rsidRDefault="00000000">
            <w:pPr>
              <w:widowControl w:val="0"/>
              <w:rPr>
                <w:sz w:val="18"/>
                <w:szCs w:val="18"/>
              </w:rPr>
            </w:pPr>
            <w:r>
              <w:rPr>
                <w:sz w:val="18"/>
                <w:szCs w:val="18"/>
              </w:rPr>
              <w:t>Vinyasa Yoga</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7D862CF" w14:textId="77777777" w:rsidR="007A25E3" w:rsidRDefault="00000000">
            <w:pPr>
              <w:widowControl w:val="0"/>
              <w:rPr>
                <w:sz w:val="18"/>
                <w:szCs w:val="18"/>
              </w:rPr>
            </w:pPr>
            <w:r>
              <w:rPr>
                <w:sz w:val="18"/>
                <w:szCs w:val="18"/>
              </w:rPr>
              <w:t>RAC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43538421" w14:textId="77777777" w:rsidR="007A25E3" w:rsidRDefault="00000000">
            <w:pPr>
              <w:widowControl w:val="0"/>
              <w:rPr>
                <w:sz w:val="18"/>
                <w:szCs w:val="18"/>
              </w:rPr>
            </w:pPr>
            <w:r>
              <w:rPr>
                <w:sz w:val="18"/>
                <w:szCs w:val="18"/>
              </w:rPr>
              <w:t>https://recreation.umbc.edu/fitness-wellness/class-schedule/class-descriptions/</w:t>
            </w:r>
          </w:p>
        </w:tc>
      </w:tr>
      <w:tr w:rsidR="007A25E3" w14:paraId="6287B422" w14:textId="77777777" w:rsidTr="00333A99">
        <w:trPr>
          <w:trHeight w:val="585"/>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13E90F6B" w14:textId="77777777" w:rsidR="007A25E3" w:rsidRDefault="00000000">
            <w:pPr>
              <w:widowControl w:val="0"/>
              <w:rPr>
                <w:sz w:val="18"/>
                <w:szCs w:val="18"/>
              </w:rPr>
            </w:pPr>
            <w:r>
              <w:rPr>
                <w:sz w:val="18"/>
                <w:szCs w:val="18"/>
              </w:rPr>
              <w:t>6:00-7:00pm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F0130D8" w14:textId="77777777" w:rsidR="007A25E3" w:rsidRDefault="00000000">
            <w:pPr>
              <w:widowControl w:val="0"/>
              <w:rPr>
                <w:sz w:val="18"/>
                <w:szCs w:val="18"/>
              </w:rPr>
            </w:pPr>
            <w:r>
              <w:rPr>
                <w:sz w:val="18"/>
                <w:szCs w:val="18"/>
              </w:rPr>
              <w:t>Zumba</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1BBBB86B" w14:textId="77777777" w:rsidR="007A25E3" w:rsidRDefault="00000000">
            <w:pPr>
              <w:widowControl w:val="0"/>
              <w:rPr>
                <w:sz w:val="18"/>
                <w:szCs w:val="18"/>
              </w:rPr>
            </w:pPr>
            <w:r>
              <w:rPr>
                <w:sz w:val="18"/>
                <w:szCs w:val="18"/>
              </w:rPr>
              <w:t>RAC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0B9EB4B8" w14:textId="77777777" w:rsidR="007A25E3" w:rsidRDefault="00000000">
            <w:pPr>
              <w:widowControl w:val="0"/>
              <w:rPr>
                <w:sz w:val="18"/>
                <w:szCs w:val="18"/>
              </w:rPr>
            </w:pPr>
            <w:r>
              <w:rPr>
                <w:sz w:val="18"/>
                <w:szCs w:val="18"/>
              </w:rPr>
              <w:t>https://recreation.umbc.edu/fitness-wellness/class-schedule/class-descriptions/</w:t>
            </w:r>
          </w:p>
        </w:tc>
      </w:tr>
      <w:tr w:rsidR="007A25E3" w14:paraId="581BF788" w14:textId="77777777" w:rsidTr="00333A99">
        <w:trPr>
          <w:trHeight w:val="510"/>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0B166C86" w14:textId="77777777" w:rsidR="007A25E3" w:rsidRDefault="00000000">
            <w:pPr>
              <w:widowControl w:val="0"/>
              <w:rPr>
                <w:sz w:val="18"/>
                <w:szCs w:val="18"/>
              </w:rPr>
            </w:pPr>
            <w:r>
              <w:rPr>
                <w:sz w:val="18"/>
                <w:szCs w:val="18"/>
              </w:rPr>
              <w:t>7:00-8:00pm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64E00EE" w14:textId="77777777" w:rsidR="007A25E3" w:rsidRDefault="00000000">
            <w:pPr>
              <w:widowControl w:val="0"/>
              <w:rPr>
                <w:sz w:val="18"/>
                <w:szCs w:val="18"/>
              </w:rPr>
            </w:pPr>
            <w:r>
              <w:rPr>
                <w:sz w:val="18"/>
                <w:szCs w:val="18"/>
              </w:rPr>
              <w:t>Barre</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986A9C4" w14:textId="77777777" w:rsidR="007A25E3" w:rsidRDefault="00000000">
            <w:pPr>
              <w:widowControl w:val="0"/>
              <w:rPr>
                <w:sz w:val="18"/>
                <w:szCs w:val="18"/>
              </w:rPr>
            </w:pPr>
            <w:r>
              <w:rPr>
                <w:sz w:val="18"/>
                <w:szCs w:val="18"/>
              </w:rPr>
              <w:t>RAC 144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2E2B8F0F" w14:textId="77777777" w:rsidR="007A25E3" w:rsidRDefault="00000000">
            <w:pPr>
              <w:widowControl w:val="0"/>
              <w:rPr>
                <w:sz w:val="18"/>
                <w:szCs w:val="18"/>
              </w:rPr>
            </w:pPr>
            <w:r>
              <w:rPr>
                <w:sz w:val="18"/>
                <w:szCs w:val="18"/>
              </w:rPr>
              <w:t>https://recreation.umbc.edu/fitness-wellness/class-schedule/class-descriptions/</w:t>
            </w:r>
          </w:p>
        </w:tc>
      </w:tr>
      <w:tr w:rsidR="007A25E3" w14:paraId="55FF4894" w14:textId="77777777" w:rsidTr="00333A99">
        <w:trPr>
          <w:trHeight w:val="420"/>
          <w:jc w:val="center"/>
        </w:trPr>
        <w:tc>
          <w:tcPr>
            <w:tcW w:w="121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43F40861" w14:textId="77777777" w:rsidR="007A25E3" w:rsidRDefault="00000000">
            <w:pPr>
              <w:widowControl w:val="0"/>
              <w:rPr>
                <w:sz w:val="18"/>
                <w:szCs w:val="18"/>
              </w:rPr>
            </w:pPr>
            <w:r>
              <w:rPr>
                <w:sz w:val="18"/>
                <w:szCs w:val="18"/>
              </w:rPr>
              <w:t>8:00-8:30pm</w:t>
            </w:r>
          </w:p>
        </w:tc>
        <w:tc>
          <w:tcPr>
            <w:tcW w:w="214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3F24144" w14:textId="77777777" w:rsidR="007A25E3" w:rsidRDefault="00000000">
            <w:pPr>
              <w:widowControl w:val="0"/>
              <w:rPr>
                <w:sz w:val="18"/>
                <w:szCs w:val="18"/>
              </w:rPr>
            </w:pPr>
            <w:r>
              <w:rPr>
                <w:sz w:val="18"/>
                <w:szCs w:val="18"/>
              </w:rPr>
              <w:t>Cycle</w:t>
            </w:r>
          </w:p>
        </w:tc>
        <w:tc>
          <w:tcPr>
            <w:tcW w:w="1110"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FBE80E0" w14:textId="77777777" w:rsidR="007A25E3" w:rsidRDefault="00000000">
            <w:pPr>
              <w:widowControl w:val="0"/>
              <w:rPr>
                <w:sz w:val="18"/>
                <w:szCs w:val="18"/>
              </w:rPr>
            </w:pPr>
            <w:r>
              <w:rPr>
                <w:sz w:val="18"/>
                <w:szCs w:val="18"/>
              </w:rPr>
              <w:t>RAC 124</w:t>
            </w:r>
          </w:p>
        </w:tc>
        <w:tc>
          <w:tcPr>
            <w:tcW w:w="490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14:paraId="4A6313E6" w14:textId="77777777" w:rsidR="007A25E3" w:rsidRDefault="00000000">
            <w:pPr>
              <w:widowControl w:val="0"/>
              <w:rPr>
                <w:sz w:val="18"/>
                <w:szCs w:val="18"/>
              </w:rPr>
            </w:pPr>
            <w:r>
              <w:rPr>
                <w:sz w:val="18"/>
                <w:szCs w:val="18"/>
              </w:rPr>
              <w:t>https://recreation.umbc.edu/fitness-wellness/class-schedule/class-descriptions/</w:t>
            </w:r>
          </w:p>
        </w:tc>
      </w:tr>
    </w:tbl>
    <w:p w14:paraId="3D90306E" w14:textId="77777777" w:rsidR="007A25E3" w:rsidRDefault="007A25E3"/>
    <w:sectPr w:rsidR="007A25E3" w:rsidSect="00FC429D">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xend ExtraBold">
    <w:charset w:val="00"/>
    <w:family w:val="auto"/>
    <w:pitch w:val="default"/>
  </w:font>
  <w:font w:name="Lexend ExtraLight">
    <w:charset w:val="00"/>
    <w:family w:val="auto"/>
    <w:pitch w:val="default"/>
  </w:font>
  <w:font w:name="Lexend SemiBold">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5E3"/>
    <w:rsid w:val="00333A99"/>
    <w:rsid w:val="007A25E3"/>
    <w:rsid w:val="00FC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203B"/>
  <w15:docId w15:val="{A9EFEC3C-D2C6-4DFF-9E59-96E3C6C5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uidanceresourcestraining.ispringlearn.com/app/preview/60ce474a-7d18-11ed-998c-0aad442090a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bc.webex.com/umbc/j.php?MTID=m456732891da7ed7830b32353040ea0d8" TargetMode="External"/><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Jill Wardell</cp:lastModifiedBy>
  <cp:revision>2</cp:revision>
  <dcterms:created xsi:type="dcterms:W3CDTF">2024-04-22T19:15:00Z</dcterms:created>
  <dcterms:modified xsi:type="dcterms:W3CDTF">2024-04-22T19:15:00Z</dcterms:modified>
</cp:coreProperties>
</file>